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w w:val="90"/>
          <w:kern w:val="0"/>
          <w:sz w:val="28"/>
          <w:szCs w:val="28"/>
        </w:rPr>
      </w:pPr>
      <w:r>
        <w:rPr>
          <w:rFonts w:hint="eastAsia" w:ascii="宋体" w:hAnsi="宋体" w:cs="宋体"/>
          <w:w w:val="90"/>
          <w:kern w:val="0"/>
          <w:sz w:val="28"/>
          <w:szCs w:val="28"/>
        </w:rPr>
        <w:t>附件五：</w:t>
      </w:r>
    </w:p>
    <w:p>
      <w:pPr>
        <w:spacing w:after="156" w:afterLines="50" w:line="360" w:lineRule="auto"/>
        <w:jc w:val="center"/>
        <w:rPr>
          <w:rFonts w:hint="eastAsia" w:ascii="黑体" w:hAnsi="黑体" w:eastAsia="黑体"/>
          <w:b/>
          <w:sz w:val="44"/>
          <w:szCs w:val="44"/>
        </w:rPr>
      </w:pPr>
      <w:r>
        <w:rPr>
          <w:rFonts w:hint="eastAsia" w:ascii="黑体" w:hAnsi="黑体" w:eastAsia="黑体"/>
          <w:b/>
          <w:sz w:val="44"/>
          <w:szCs w:val="44"/>
        </w:rPr>
        <w:t>校企合作协议书</w:t>
      </w:r>
    </w:p>
    <w:p>
      <w:pPr>
        <w:spacing w:line="360" w:lineRule="auto"/>
        <w:rPr>
          <w:rFonts w:hint="eastAsia" w:ascii="仿宋_GB2312" w:hAnsi="宋体" w:eastAsia="仿宋_GB2312"/>
          <w:sz w:val="32"/>
          <w:szCs w:val="32"/>
        </w:rPr>
      </w:pPr>
    </w:p>
    <w:p>
      <w:pPr>
        <w:spacing w:line="540" w:lineRule="exact"/>
        <w:rPr>
          <w:rFonts w:hint="eastAsia" w:ascii="华文仿宋" w:hAnsi="华文仿宋" w:eastAsia="华文仿宋"/>
          <w:sz w:val="28"/>
          <w:szCs w:val="28"/>
        </w:rPr>
      </w:pPr>
      <w:r>
        <w:rPr>
          <w:rFonts w:hint="eastAsia" w:ascii="华文仿宋" w:hAnsi="华文仿宋" w:eastAsia="华文仿宋"/>
          <w:sz w:val="28"/>
          <w:szCs w:val="28"/>
        </w:rPr>
        <w:t>甲方：共青科技职业学院</w:t>
      </w:r>
      <w:bookmarkStart w:id="0" w:name="_GoBack"/>
      <w:bookmarkEnd w:id="0"/>
    </w:p>
    <w:p>
      <w:pPr>
        <w:spacing w:line="540" w:lineRule="exact"/>
        <w:rPr>
          <w:rFonts w:hint="eastAsia" w:ascii="华文仿宋" w:hAnsi="华文仿宋" w:eastAsia="华文仿宋"/>
          <w:sz w:val="28"/>
          <w:szCs w:val="28"/>
        </w:rPr>
      </w:pPr>
      <w:r>
        <w:rPr>
          <w:rFonts w:hint="eastAsia" w:ascii="华文仿宋" w:hAnsi="华文仿宋" w:eastAsia="华文仿宋"/>
          <w:sz w:val="28"/>
          <w:szCs w:val="28"/>
        </w:rPr>
        <w:t xml:space="preserve">乙方： </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为充分发挥校企双方的优势,发挥高等教育为社会、行业、企业服务的功能,为企业培养更多高素质、高技能的应用型人才,同时也为学生实习、实训、就业提供更大空间。在平等自愿、充分酝酿的基础上,经双方友好协商,现就就业实习嵌入式人才培养合作事项达成如下协议:</w:t>
      </w:r>
    </w:p>
    <w:p>
      <w:pPr>
        <w:spacing w:before="156" w:beforeLines="50" w:after="156" w:afterLines="50"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一、合作总则</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1.遵循“优势互补，资源共享、互惠双赢、共同发展”的校企合作机制，校企双方建立长期、紧密的合作关系。</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2、甲、乙双方坚持平等、自愿、互利、守信的原则，开展校企合作相关工作。</w:t>
      </w:r>
    </w:p>
    <w:p>
      <w:pPr>
        <w:spacing w:before="156" w:beforeLines="50" w:after="156" w:afterLines="50"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二、资质认定</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1、甲方是经当地政府批准，具有办学资质的学校，并需向乙方提供相应证件的复印件保存。</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2、乙方是经当地工商行政机关依法注册，并取得行业许可，社会信誉良好的企业，并需向甲方提供相应证件的复印件保存。</w:t>
      </w:r>
    </w:p>
    <w:p>
      <w:pPr>
        <w:spacing w:before="156" w:beforeLines="50" w:after="156" w:afterLines="50"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三、合作原则</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1.双方建立校企合作关系，甲乙双方互相挂牌。</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2.甲方根据需要，邀请乙方选派技术骨干参与甲方的人才培养方案和课程标准的制定，参与教学和教学管理过程。</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3.乙方派出相关技术骨干作为甲方的兼职教师。甲方派出优秀教师对于乙方相关项目进行相关技术指导和援助。</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4.乙方优先安排甲方的学生顶岗实习和毕业生就业。</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5.双方将定期(每季庋一次)通过走访或座谈形式就双方合作开展情况、协议执行情况进行阶段性总結。如遇突发情况,双方将及时联系并加以解决。</w:t>
      </w:r>
    </w:p>
    <w:p>
      <w:pPr>
        <w:spacing w:before="156" w:beforeLines="50" w:after="156" w:afterLines="50"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四、责任和义务</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(一)甲方</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1.甲方为乙方人才培养基地，并授牌。</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按照社会需求设置人才培养体系，使培养的人才适应市场的需求。甲方可根据需求邀请乙方共同开发与实施专业人才培养方案，即共同确定培养目标、制定教学计划、调整课程设置、完成教学任务和保证实践教学的实施。</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3.根据专业人才培养方案及教学计划，确定每次校外顶岗实习的时间、内容、人数和要求，提前与乙方联系，与乙方共同制定具体实施计划和安排。</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4.甲方为乙方员工的继续教育、职称（评定）考试、执(职)业资格（技能）鉴定等提供培训与方便。</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5.甲方每年邀请乙方参加甲方组织的校内毕业生供需洽谈会，优先为乙方输送德、智、体全面发展的优秀学生。</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6.根据乙方的实际情况和要求，为乙方提供信息服务、技术援助、项目合作研究、共同申报课题与专利、共同申报成果鉴定、共同为产业升级服务。</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(二)乙方</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1.乙方为甲方校外实习实训基地，并授牌。</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2.发挥自身的行业优势和社会影响，根据需要为甲方学生提供实习岗位，与甲方进行项目合作研究，并对双方成果进行转化推广。</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3.推选优秀的技术骨干、管理人员参与教学及科研，与甲方共同制订完善专业人才培养方案及科研项目。</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4.充分利用人才资源，选送既有丰富实践经验又能从事教学工作的专业人员和管理人员担任甲方兼职教师。</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5.根据乙方需要优先聘用甲方毕业生就业，需确保毕业生工资及福利得到保障，并为甲方进行毕业生跟踪调查提供方便。</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6.按照甲方教学计划，结合单位实际情况，乙方每年应积极主动参与甲方组织的校内毕业生供需洽谈会，安排学生实习，并指派专业技术骨干作为实习生的指导老师指导实习过程。乙方应确保学生实习过程中的安全，加强学生管理和安全教育，发生异常问题及时沟通甲方。若学生在实习或就业过程中造成人身伤害等，乙方应承担责任及法律赔偿。</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7.乙方应保证不能收取录用甲方的学生的任何费用和就业保证金等。</w:t>
      </w:r>
    </w:p>
    <w:p>
      <w:pPr>
        <w:spacing w:before="156" w:beforeLines="50" w:after="156" w:afterLines="50"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五、学生实习及就业待遇</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甲方在乙方实习、就业的学生待遇需符合国家规定的实习、就业政策和甲方的有关规定。并签订实习或就业的劳动协议。</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在学生顶岗实习期间，乙方应与学生签订实习劳动协议，并根据学生实习情况及劳动强度给予学生每月一定的劳动报酬。实习期结束后，乙方可优先聘用甲方优秀实习生并签订就业协议，需保障录用毕业生的福利和待遇。</w:t>
      </w:r>
    </w:p>
    <w:p>
      <w:pPr>
        <w:spacing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六、合作期限</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本次合作期限为</w:t>
      </w:r>
      <w:r>
        <w:rPr>
          <w:rFonts w:hint="eastAsia" w:ascii="华文仿宋" w:hAnsi="华文仿宋" w:eastAsia="华文仿宋"/>
          <w:sz w:val="28"/>
          <w:szCs w:val="28"/>
          <w:u w:val="single"/>
        </w:rPr>
        <w:t xml:space="preserve">      </w:t>
      </w:r>
      <w:r>
        <w:rPr>
          <w:rFonts w:hint="eastAsia" w:ascii="华文仿宋" w:hAnsi="华文仿宋" w:eastAsia="华文仿宋"/>
          <w:sz w:val="28"/>
          <w:szCs w:val="28"/>
        </w:rPr>
        <w:t>年，合同期满，双方可根据合作意愿和实际情况，续签合作协议，或共同商议开拓新的合作领域，建立新的合作关系。</w:t>
      </w:r>
    </w:p>
    <w:p>
      <w:pPr>
        <w:spacing w:before="156" w:beforeLines="50" w:after="156" w:afterLines="50" w:line="5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七、其他</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1.本协议壹式贰份，双方各执壹份，合作协议一经双方代表签字、盖章即生效，双方应遵守有关条款，未尽事宜，可由双方协商解决或另行签订补充协议。</w:t>
      </w:r>
    </w:p>
    <w:p>
      <w:pPr>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2.如一方单方面违约或有损害对方利益或形象的行为，另一方有权终止协议（并可依法追究违约方责任）。</w:t>
      </w:r>
    </w:p>
    <w:p>
      <w:pPr>
        <w:spacing w:line="540" w:lineRule="exact"/>
        <w:rPr>
          <w:rFonts w:hint="eastAsia" w:ascii="华文仿宋" w:hAnsi="华文仿宋" w:eastAsia="华文仿宋"/>
          <w:sz w:val="28"/>
          <w:szCs w:val="28"/>
        </w:rPr>
      </w:pPr>
      <w:r>
        <w:rPr>
          <w:rFonts w:hint="eastAsia" w:ascii="华文仿宋" w:hAnsi="华文仿宋" w:eastAsia="华文仿宋"/>
          <w:sz w:val="28"/>
          <w:szCs w:val="28"/>
        </w:rPr>
        <w:t>甲方：（盖章）                   乙方：（盖章）</w:t>
      </w:r>
    </w:p>
    <w:p>
      <w:pPr>
        <w:spacing w:line="540" w:lineRule="exact"/>
        <w:rPr>
          <w:rFonts w:hint="eastAsia" w:ascii="华文仿宋" w:hAnsi="华文仿宋" w:eastAsia="华文仿宋"/>
          <w:sz w:val="28"/>
          <w:szCs w:val="28"/>
        </w:rPr>
      </w:pPr>
      <w:r>
        <w:rPr>
          <w:rFonts w:hint="eastAsia" w:ascii="华文仿宋" w:hAnsi="华文仿宋" w:eastAsia="华文仿宋"/>
          <w:sz w:val="28"/>
          <w:szCs w:val="28"/>
        </w:rPr>
        <w:t>代表：（签字）                   代表：（签字）</w:t>
      </w:r>
    </w:p>
    <w:p>
      <w:pPr>
        <w:spacing w:line="360" w:lineRule="auto"/>
        <w:rPr>
          <w:rFonts w:hint="eastAsia" w:ascii="宋体" w:hAnsi="宋体" w:cs="宋体"/>
          <w:w w:val="90"/>
          <w:kern w:val="0"/>
          <w:sz w:val="28"/>
          <w:szCs w:val="28"/>
        </w:rPr>
      </w:pPr>
      <w:r>
        <w:rPr>
          <w:rFonts w:hint="eastAsia" w:ascii="华文仿宋" w:hAnsi="华文仿宋" w:eastAsia="华文仿宋"/>
          <w:sz w:val="28"/>
          <w:szCs w:val="28"/>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4415D"/>
    <w:rsid w:val="34D4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2021-10-14T09:02:00Z</dcterms:created>
  <dc:creator>C、</dc:creator>
  <cp:lastModifiedBy>C、</cp:lastModifiedBy>
  <dcterms:modified xsi:type="dcterms:W3CDTF">2021-10-14T09:04:49Z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064F8F63AE8D44E9870A338D0F14D508</vt:lpwstr>
  </property>
</Properties>
</file>